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09" w:rsidRPr="009F1909" w:rsidRDefault="009F1909" w:rsidP="009F1909">
      <w:pPr>
        <w:ind w:left="0"/>
        <w:jc w:val="center"/>
        <w:rPr>
          <w:rFonts w:ascii="Arial" w:hAnsi="Arial" w:cs="Arial"/>
          <w:b/>
        </w:rPr>
      </w:pPr>
      <w:r w:rsidRPr="009F1909">
        <w:rPr>
          <w:rFonts w:ascii="Arial" w:hAnsi="Arial" w:cs="Arial"/>
          <w:b/>
        </w:rPr>
        <w:t>DECLARAÇÃO DE DIREITO AUTORAL</w:t>
      </w:r>
    </w:p>
    <w:p w:rsidR="009F1909" w:rsidRPr="009F1909" w:rsidRDefault="009F1909" w:rsidP="009F1909">
      <w:pPr>
        <w:ind w:left="0"/>
        <w:jc w:val="center"/>
        <w:rPr>
          <w:rFonts w:ascii="Arial" w:hAnsi="Arial" w:cs="Arial"/>
          <w:b/>
        </w:rPr>
      </w:pPr>
    </w:p>
    <w:p w:rsidR="009F1909" w:rsidRPr="009F1909" w:rsidRDefault="009F1909" w:rsidP="009F1909">
      <w:pPr>
        <w:ind w:left="0"/>
        <w:rPr>
          <w:rFonts w:ascii="Arial" w:hAnsi="Arial" w:cs="Arial"/>
        </w:rPr>
      </w:pPr>
      <w:r w:rsidRPr="009F1909">
        <w:rPr>
          <w:rFonts w:ascii="Arial" w:hAnsi="Arial" w:cs="Arial"/>
        </w:rPr>
        <w:t>Autores que publicam neste periódico concordam com os seguintes termos:</w:t>
      </w:r>
    </w:p>
    <w:p w:rsidR="009F1909" w:rsidRPr="009F1909" w:rsidRDefault="009F1909" w:rsidP="009F1909">
      <w:pPr>
        <w:ind w:left="0" w:firstLine="0"/>
        <w:rPr>
          <w:rFonts w:ascii="Arial" w:hAnsi="Arial" w:cs="Arial"/>
        </w:rPr>
      </w:pPr>
    </w:p>
    <w:p w:rsidR="009F1909" w:rsidRPr="009F1909" w:rsidRDefault="009F1909" w:rsidP="009F190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F1909">
        <w:rPr>
          <w:rFonts w:ascii="Arial" w:hAnsi="Arial" w:cs="Arial"/>
        </w:rPr>
        <w:t xml:space="preserve">Autores mantém os direitos autorais e concedem ao periódico o direito de primeira publicação, com o trabalho simultaneamente licenciado sob a </w:t>
      </w:r>
      <w:proofErr w:type="spellStart"/>
      <w:r w:rsidRPr="009F1909">
        <w:rPr>
          <w:rFonts w:ascii="Arial" w:hAnsi="Arial" w:cs="Arial"/>
        </w:rPr>
        <w:t>Creative</w:t>
      </w:r>
      <w:proofErr w:type="spellEnd"/>
      <w:r w:rsidRPr="009F1909">
        <w:rPr>
          <w:rFonts w:ascii="Arial" w:hAnsi="Arial" w:cs="Arial"/>
        </w:rPr>
        <w:t xml:space="preserve"> </w:t>
      </w:r>
      <w:proofErr w:type="spellStart"/>
      <w:r w:rsidRPr="009F1909">
        <w:rPr>
          <w:rFonts w:ascii="Arial" w:hAnsi="Arial" w:cs="Arial"/>
        </w:rPr>
        <w:t>Commons</w:t>
      </w:r>
      <w:proofErr w:type="spellEnd"/>
      <w:r w:rsidRPr="009F1909">
        <w:rPr>
          <w:rFonts w:ascii="Arial" w:hAnsi="Arial" w:cs="Arial"/>
        </w:rPr>
        <w:t xml:space="preserve"> </w:t>
      </w:r>
      <w:proofErr w:type="spellStart"/>
      <w:r w:rsidRPr="009F1909">
        <w:rPr>
          <w:rFonts w:ascii="Arial" w:hAnsi="Arial" w:cs="Arial"/>
        </w:rPr>
        <w:t>Attribution</w:t>
      </w:r>
      <w:proofErr w:type="spellEnd"/>
      <w:r w:rsidRPr="009F1909">
        <w:rPr>
          <w:rFonts w:ascii="Arial" w:hAnsi="Arial" w:cs="Arial"/>
        </w:rPr>
        <w:t xml:space="preserve"> </w:t>
      </w:r>
      <w:proofErr w:type="spellStart"/>
      <w:r w:rsidRPr="009F1909">
        <w:rPr>
          <w:rFonts w:ascii="Arial" w:hAnsi="Arial" w:cs="Arial"/>
        </w:rPr>
        <w:t>License</w:t>
      </w:r>
      <w:proofErr w:type="spellEnd"/>
      <w:r w:rsidRPr="009F1909">
        <w:rPr>
          <w:rFonts w:ascii="Arial" w:hAnsi="Arial" w:cs="Arial"/>
        </w:rPr>
        <w:t xml:space="preserve"> que permitindo o compartilhamento do trabalho com reconhecimento da autoria do trabalho e publicação inicial neste periódico.</w:t>
      </w:r>
    </w:p>
    <w:p w:rsidR="009F1909" w:rsidRPr="009F1909" w:rsidRDefault="009F1909" w:rsidP="009F1909">
      <w:pPr>
        <w:ind w:left="0" w:firstLine="0"/>
        <w:rPr>
          <w:rFonts w:ascii="Arial" w:hAnsi="Arial" w:cs="Arial"/>
        </w:rPr>
      </w:pPr>
    </w:p>
    <w:p w:rsidR="009F1909" w:rsidRPr="009F1909" w:rsidRDefault="009F1909" w:rsidP="009F190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F1909">
        <w:rPr>
          <w:rFonts w:ascii="Arial" w:hAnsi="Arial" w:cs="Arial"/>
        </w:rPr>
        <w:t>Autores têm autorização para assumir contratos adicionais separadamente, para distribuição não-exclusiva da versão do trabalho publicada neste periódico (ex.: publicar em repositório institucional ou como capítulo de livro), com reconhecimento de autoria e publicação inicial neste periódico.</w:t>
      </w:r>
    </w:p>
    <w:p w:rsidR="009F1909" w:rsidRPr="009F1909" w:rsidRDefault="009F1909" w:rsidP="009F1909">
      <w:pPr>
        <w:ind w:left="0" w:firstLine="0"/>
        <w:rPr>
          <w:rFonts w:ascii="Arial" w:hAnsi="Arial" w:cs="Arial"/>
        </w:rPr>
      </w:pPr>
    </w:p>
    <w:p w:rsidR="004B3CE6" w:rsidRDefault="009F1909" w:rsidP="009F190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F1909">
        <w:rPr>
          <w:rFonts w:ascii="Arial" w:hAnsi="Arial" w:cs="Arial"/>
        </w:rPr>
        <w:t>Autores têm permissão e são estimulados a publicar e distribuir seu trabalho online (ex.: em repositórios institucionais ou na sua página pessoal) a qualquer ponto antes ou durante o processo editorial, já que isso pode gerar alterações produtivas, bem como aumentar o impacto e a citação do trabalho publicado</w:t>
      </w:r>
      <w:r>
        <w:rPr>
          <w:rFonts w:ascii="Arial" w:hAnsi="Arial" w:cs="Arial"/>
        </w:rPr>
        <w:t>.</w:t>
      </w:r>
    </w:p>
    <w:p w:rsidR="009F1909" w:rsidRDefault="009F1909" w:rsidP="009F1909">
      <w:pPr>
        <w:ind w:left="0" w:firstLine="0"/>
        <w:rPr>
          <w:rFonts w:ascii="Arial" w:hAnsi="Arial" w:cs="Arial"/>
        </w:rPr>
      </w:pPr>
    </w:p>
    <w:p w:rsidR="009F1909" w:rsidRDefault="009F1909" w:rsidP="009F190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Seguem os nomes e assinaturas das autoras. </w:t>
      </w:r>
    </w:p>
    <w:p w:rsidR="009F1909" w:rsidRDefault="009F1909" w:rsidP="009F1909">
      <w:pPr>
        <w:ind w:left="0" w:firstLine="0"/>
        <w:rPr>
          <w:rFonts w:ascii="Arial" w:hAnsi="Arial" w:cs="Arial"/>
        </w:rPr>
      </w:pPr>
    </w:p>
    <w:p w:rsidR="009F1909" w:rsidRDefault="009F1909" w:rsidP="009F1909">
      <w:pPr>
        <w:ind w:left="0" w:firstLine="0"/>
        <w:rPr>
          <w:rFonts w:ascii="Arial" w:hAnsi="Arial" w:cs="Arial"/>
        </w:rPr>
      </w:pPr>
    </w:p>
    <w:p w:rsidR="009F1909" w:rsidRDefault="009F1909" w:rsidP="009F1909">
      <w:pPr>
        <w:ind w:left="0" w:firstLine="0"/>
        <w:rPr>
          <w:rFonts w:ascii="Arial" w:hAnsi="Arial" w:cs="Arial"/>
        </w:rPr>
      </w:pPr>
    </w:p>
    <w:p w:rsidR="009F1909" w:rsidRDefault="00235071" w:rsidP="00235071">
      <w:pPr>
        <w:ind w:left="0" w:firstLine="0"/>
        <w:jc w:val="center"/>
        <w:rPr>
          <w:rFonts w:ascii="Arial" w:hAnsi="Arial" w:cs="Arial"/>
        </w:rPr>
      </w:pPr>
      <w:r w:rsidRPr="00235071">
        <w:rPr>
          <w:rFonts w:ascii="Arial" w:hAnsi="Arial" w:cs="Arial"/>
          <w:noProof/>
          <w:lang w:eastAsia="pt-BR"/>
        </w:rPr>
        <w:drawing>
          <wp:inline distT="0" distB="0" distL="0" distR="0">
            <wp:extent cx="2775005" cy="553804"/>
            <wp:effectExtent l="0" t="0" r="6350" b="0"/>
            <wp:docPr id="3" name="Imagem 3" descr="C:\Users\HP\Documents\ARTIGOS PARA PUBLICAÇÃO\TCC NATHACHA\assinatura recort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ARTIGOS PARA PUBLICAÇÃO\TCC NATHACHA\assinatura recorta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27" cy="56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proofErr w:type="spellStart"/>
      <w:r w:rsidRPr="0054053E">
        <w:rPr>
          <w:rFonts w:ascii="Arial" w:hAnsi="Arial" w:cs="Arial"/>
          <w:szCs w:val="24"/>
        </w:rPr>
        <w:t>Nathacha</w:t>
      </w:r>
      <w:proofErr w:type="spellEnd"/>
      <w:r w:rsidRPr="0054053E">
        <w:rPr>
          <w:rFonts w:ascii="Arial" w:hAnsi="Arial" w:cs="Arial"/>
          <w:szCs w:val="24"/>
        </w:rPr>
        <w:t xml:space="preserve"> Luana </w:t>
      </w:r>
      <w:proofErr w:type="spellStart"/>
      <w:r w:rsidRPr="0054053E">
        <w:rPr>
          <w:rFonts w:ascii="Arial" w:hAnsi="Arial" w:cs="Arial"/>
          <w:szCs w:val="24"/>
        </w:rPr>
        <w:t>Stival</w:t>
      </w:r>
      <w:proofErr w:type="spellEnd"/>
    </w:p>
    <w:p w:rsidR="009F1909" w:rsidRDefault="009F1909" w:rsidP="009F1909">
      <w:pPr>
        <w:spacing w:line="240" w:lineRule="auto"/>
        <w:ind w:left="0"/>
        <w:jc w:val="center"/>
        <w:rPr>
          <w:rFonts w:ascii="Arial" w:hAnsi="Arial" w:cs="Arial"/>
          <w:szCs w:val="24"/>
        </w:rPr>
      </w:pPr>
    </w:p>
    <w:p w:rsidR="009F1909" w:rsidRPr="0054053E" w:rsidRDefault="009F1909" w:rsidP="009F1909">
      <w:pPr>
        <w:spacing w:line="240" w:lineRule="auto"/>
        <w:ind w:left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/>
        <w:jc w:val="center"/>
        <w:rPr>
          <w:rFonts w:ascii="Arial" w:hAnsi="Arial" w:cs="Arial"/>
          <w:szCs w:val="24"/>
        </w:rPr>
      </w:pPr>
      <w:r w:rsidRPr="00887A91">
        <w:rPr>
          <w:rFonts w:asciiTheme="minorHAnsi" w:hAnsiTheme="minorHAnsi" w:cstheme="minorHAnsi"/>
          <w:noProof/>
          <w:color w:val="000000"/>
          <w:sz w:val="22"/>
        </w:rPr>
        <w:drawing>
          <wp:inline distT="0" distB="0" distL="0" distR="0" wp14:anchorId="026A517F" wp14:editId="43C5277D">
            <wp:extent cx="1502796" cy="563776"/>
            <wp:effectExtent l="0" t="0" r="254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uliana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74000" contrast="-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08" cy="58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</w:t>
      </w:r>
    </w:p>
    <w:p w:rsidR="009F1909" w:rsidRPr="0054053E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 w:rsidRPr="0054053E">
        <w:rPr>
          <w:rFonts w:ascii="Arial" w:hAnsi="Arial" w:cs="Arial"/>
          <w:szCs w:val="24"/>
        </w:rPr>
        <w:t xml:space="preserve">Juliana </w:t>
      </w:r>
      <w:proofErr w:type="spellStart"/>
      <w:r w:rsidRPr="0054053E">
        <w:rPr>
          <w:rFonts w:ascii="Arial" w:hAnsi="Arial" w:cs="Arial"/>
          <w:szCs w:val="24"/>
        </w:rPr>
        <w:t>Benevenuto</w:t>
      </w:r>
      <w:proofErr w:type="spellEnd"/>
      <w:r w:rsidRPr="0054053E">
        <w:rPr>
          <w:rFonts w:ascii="Arial" w:hAnsi="Arial" w:cs="Arial"/>
          <w:szCs w:val="24"/>
        </w:rPr>
        <w:t xml:space="preserve"> Reis</w:t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235071" w:rsidRDefault="00235071" w:rsidP="00235071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235071" w:rsidRDefault="00235071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 w:rsidRPr="00E03342">
        <w:rPr>
          <w:b/>
          <w:noProof/>
          <w:lang w:eastAsia="pt-BR"/>
        </w:rPr>
        <w:drawing>
          <wp:inline distT="0" distB="0" distL="0" distR="0" wp14:anchorId="39C33275" wp14:editId="10737B90">
            <wp:extent cx="2394134" cy="472550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98" cy="48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</w:t>
      </w:r>
      <w:r w:rsidR="00235071">
        <w:rPr>
          <w:rFonts w:ascii="Arial" w:hAnsi="Arial" w:cs="Arial"/>
          <w:szCs w:val="24"/>
        </w:rPr>
        <w:t>_________________________________</w:t>
      </w:r>
      <w:r>
        <w:rPr>
          <w:rFonts w:ascii="Arial" w:hAnsi="Arial" w:cs="Arial"/>
          <w:szCs w:val="24"/>
        </w:rPr>
        <w:t>_______________________</w:t>
      </w:r>
    </w:p>
    <w:p w:rsidR="009F1909" w:rsidRPr="0054053E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 w:rsidRPr="0054053E">
        <w:rPr>
          <w:rFonts w:ascii="Arial" w:hAnsi="Arial" w:cs="Arial"/>
          <w:szCs w:val="24"/>
        </w:rPr>
        <w:t>Juliana Fernandes Cabral</w:t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</w:p>
    <w:p w:rsidR="009F1909" w:rsidRDefault="009F1909" w:rsidP="009F1909">
      <w:pPr>
        <w:spacing w:line="240" w:lineRule="auto"/>
        <w:ind w:left="0" w:firstLine="0"/>
        <w:jc w:val="center"/>
        <w:rPr>
          <w:rFonts w:ascii="Verdana" w:hAnsi="Verdana"/>
          <w:noProof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582273FF" wp14:editId="3CC8DFA5">
            <wp:extent cx="1773744" cy="61134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 digitalizada joely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58" cy="62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909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</w:t>
      </w:r>
    </w:p>
    <w:p w:rsidR="009F1909" w:rsidRPr="0054053E" w:rsidRDefault="009F1909" w:rsidP="009F1909">
      <w:pPr>
        <w:spacing w:line="240" w:lineRule="auto"/>
        <w:ind w:left="0" w:firstLine="0"/>
        <w:jc w:val="center"/>
        <w:rPr>
          <w:rFonts w:ascii="Arial" w:hAnsi="Arial" w:cs="Arial"/>
          <w:b/>
          <w:szCs w:val="24"/>
        </w:rPr>
      </w:pPr>
      <w:proofErr w:type="spellStart"/>
      <w:r w:rsidRPr="0054053E">
        <w:rPr>
          <w:rFonts w:ascii="Arial" w:hAnsi="Arial" w:cs="Arial"/>
          <w:szCs w:val="24"/>
        </w:rPr>
        <w:t>Joely</w:t>
      </w:r>
      <w:proofErr w:type="spellEnd"/>
      <w:r w:rsidRPr="0054053E">
        <w:rPr>
          <w:rFonts w:ascii="Arial" w:hAnsi="Arial" w:cs="Arial"/>
          <w:szCs w:val="24"/>
        </w:rPr>
        <w:t xml:space="preserve"> Maria de Oliveira</w:t>
      </w:r>
    </w:p>
    <w:p w:rsidR="009F1909" w:rsidRPr="0054053E" w:rsidRDefault="009F1909" w:rsidP="009F1909">
      <w:pPr>
        <w:jc w:val="right"/>
        <w:rPr>
          <w:rFonts w:ascii="Arial" w:hAnsi="Arial" w:cs="Arial"/>
          <w:b/>
          <w:szCs w:val="24"/>
        </w:rPr>
      </w:pPr>
    </w:p>
    <w:p w:rsidR="009F1909" w:rsidRPr="009F1909" w:rsidRDefault="009F1909" w:rsidP="009F1909">
      <w:pPr>
        <w:ind w:left="0" w:firstLine="0"/>
        <w:jc w:val="center"/>
        <w:rPr>
          <w:rFonts w:ascii="Arial" w:hAnsi="Arial" w:cs="Arial"/>
        </w:rPr>
      </w:pPr>
    </w:p>
    <w:sectPr w:rsidR="009F1909" w:rsidRPr="009F1909" w:rsidSect="006F05A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1EB"/>
    <w:multiLevelType w:val="hybridMultilevel"/>
    <w:tmpl w:val="19C4B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09"/>
    <w:rsid w:val="00235071"/>
    <w:rsid w:val="004B3CE6"/>
    <w:rsid w:val="006F05A2"/>
    <w:rsid w:val="00713F4E"/>
    <w:rsid w:val="009F1909"/>
    <w:rsid w:val="00C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5B2D"/>
  <w15:chartTrackingRefBased/>
  <w15:docId w15:val="{D73B509F-E353-498A-9684-CB93D6FF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2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71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32C71"/>
    <w:pPr>
      <w:keepNext/>
      <w:keepLines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2C71"/>
    <w:pPr>
      <w:keepNext/>
      <w:keepLines/>
      <w:ind w:firstLine="0"/>
      <w:jc w:val="left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32C71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C7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32C71"/>
    <w:rPr>
      <w:rFonts w:ascii="Times New Roman" w:eastAsiaTheme="majorEastAsia" w:hAnsi="Times New Roman" w:cstheme="majorBidi"/>
      <w:sz w:val="24"/>
      <w:szCs w:val="26"/>
    </w:rPr>
  </w:style>
  <w:style w:type="character" w:styleId="RefernciaSutil">
    <w:name w:val="Subtle Reference"/>
    <w:basedOn w:val="Fontepargpadro"/>
    <w:uiPriority w:val="31"/>
    <w:qFormat/>
    <w:rsid w:val="00C32C71"/>
    <w:rPr>
      <w:rFonts w:ascii="Times New Roman" w:hAnsi="Times New Roman"/>
      <w:smallCaps/>
      <w:color w:val="auto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32C71"/>
    <w:pPr>
      <w:spacing w:before="240" w:after="240"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32C71"/>
    <w:rPr>
      <w:rFonts w:ascii="Times New Roman" w:hAnsi="Times New Roman"/>
      <w:iCs/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C71"/>
    <w:pPr>
      <w:numPr>
        <w:ilvl w:val="1"/>
      </w:numPr>
      <w:ind w:left="720" w:firstLine="709"/>
      <w:jc w:val="left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32C71"/>
    <w:rPr>
      <w:rFonts w:ascii="Times New Roman" w:eastAsiaTheme="minorEastAsia" w:hAnsi="Times New Roman"/>
      <w:spacing w:val="15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C32C71"/>
    <w:rPr>
      <w:rFonts w:ascii="Times New Roman" w:eastAsiaTheme="majorEastAsia" w:hAnsi="Times New Roman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90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2018-08-27T00:37:00Z</dcterms:created>
  <dcterms:modified xsi:type="dcterms:W3CDTF">2018-08-27T00:58:00Z</dcterms:modified>
</cp:coreProperties>
</file>